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BAA" w:rsidRPr="00BA0BAA" w:rsidRDefault="00BA0BAA" w:rsidP="00BA0BA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BA0BAA">
        <w:rPr>
          <w:rFonts w:ascii="Times New Roman" w:eastAsia="Times New Roman" w:hAnsi="Times New Roman" w:cs="Times New Roman"/>
          <w:b/>
          <w:bCs/>
          <w:kern w:val="36"/>
          <w:sz w:val="48"/>
          <w:szCs w:val="48"/>
          <w:lang w:eastAsia="ru-RU"/>
        </w:rPr>
        <w:t>Федеральный закон Российской Федерации от 23 июля 2013 г. N 201-ФЗ г. Москва</w:t>
      </w:r>
    </w:p>
    <w:p w:rsidR="00BA0BAA" w:rsidRPr="00BA0BAA" w:rsidRDefault="00BA0BAA" w:rsidP="00BA0BA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A0BAA">
        <w:rPr>
          <w:rFonts w:ascii="Times New Roman" w:eastAsia="Times New Roman" w:hAnsi="Times New Roman" w:cs="Times New Roman"/>
          <w:b/>
          <w:bCs/>
          <w:sz w:val="36"/>
          <w:szCs w:val="36"/>
          <w:lang w:eastAsia="ru-RU"/>
        </w:rPr>
        <w:t xml:space="preserve">"О внесении изменений в Федеральный закон "Об охоте и о сохранении охотничьих ресурсов и о внесении изменений в отдельные законодательные акты Российской Федерации" и Кодекс Российской Федерации об административных правонарушениях" </w:t>
      </w:r>
    </w:p>
    <w:p w:rsidR="00BA0BAA" w:rsidRPr="00BA0BAA" w:rsidRDefault="00BA0BAA" w:rsidP="00BA0BAA">
      <w:pPr>
        <w:spacing w:after="75" w:line="240" w:lineRule="auto"/>
        <w:rPr>
          <w:rFonts w:ascii="Times New Roman" w:eastAsia="Times New Roman" w:hAnsi="Times New Roman" w:cs="Times New Roman"/>
          <w:sz w:val="24"/>
          <w:szCs w:val="24"/>
          <w:lang w:eastAsia="ru-RU"/>
        </w:rPr>
      </w:pPr>
    </w:p>
    <w:p w:rsidR="00BA0BAA" w:rsidRPr="00BA0BAA" w:rsidRDefault="00BA0BAA" w:rsidP="00BA0BAA">
      <w:pPr>
        <w:spacing w:after="0" w:line="240" w:lineRule="auto"/>
        <w:rPr>
          <w:rFonts w:ascii="Times New Roman" w:eastAsia="Times New Roman" w:hAnsi="Times New Roman" w:cs="Times New Roman"/>
          <w:sz w:val="24"/>
          <w:szCs w:val="24"/>
          <w:lang w:eastAsia="ru-RU"/>
        </w:rPr>
      </w:pPr>
    </w:p>
    <w:p w:rsidR="00BA0BAA" w:rsidRPr="00BA0BAA" w:rsidRDefault="00BA0BAA" w:rsidP="00BA0BAA">
      <w:pPr>
        <w:spacing w:after="75" w:line="240" w:lineRule="auto"/>
        <w:rPr>
          <w:rFonts w:ascii="Times New Roman" w:eastAsia="Times New Roman" w:hAnsi="Times New Roman" w:cs="Times New Roman"/>
          <w:sz w:val="24"/>
          <w:szCs w:val="24"/>
          <w:lang w:eastAsia="ru-RU"/>
        </w:rPr>
      </w:pPr>
      <w:r w:rsidRPr="00BA0BAA">
        <w:rPr>
          <w:rFonts w:ascii="Times New Roman" w:eastAsia="Times New Roman" w:hAnsi="Times New Roman" w:cs="Times New Roman"/>
          <w:color w:val="0000FF"/>
          <w:sz w:val="24"/>
          <w:szCs w:val="24"/>
          <w:u w:val="single"/>
          <w:lang w:eastAsia="ru-RU"/>
        </w:rPr>
        <w:t>Комментарии РГ</w:t>
      </w:r>
    </w:p>
    <w:p w:rsidR="00BA0BAA" w:rsidRPr="00BA0BAA" w:rsidRDefault="00BA0BAA" w:rsidP="00BA0BAA">
      <w:pPr>
        <w:spacing w:after="240" w:line="240" w:lineRule="auto"/>
        <w:rPr>
          <w:rFonts w:ascii="Times New Roman" w:eastAsia="Times New Roman" w:hAnsi="Times New Roman" w:cs="Times New Roman"/>
          <w:sz w:val="24"/>
          <w:szCs w:val="24"/>
          <w:lang w:eastAsia="ru-RU"/>
        </w:rPr>
      </w:pPr>
      <w:r w:rsidRPr="00BA0BAA">
        <w:rPr>
          <w:rFonts w:ascii="Times New Roman" w:eastAsia="Times New Roman" w:hAnsi="Times New Roman" w:cs="Times New Roman"/>
          <w:sz w:val="24"/>
          <w:szCs w:val="24"/>
          <w:lang w:eastAsia="ru-RU"/>
        </w:rPr>
        <w:t>Опубликовано: 25 июля 2013 г. на сайте "Российской Газеты"</w:t>
      </w:r>
    </w:p>
    <w:p w:rsidR="00BA0BAA" w:rsidRPr="00BA0BAA" w:rsidRDefault="00BA0BAA" w:rsidP="00BA0BAA">
      <w:pPr>
        <w:spacing w:before="100" w:beforeAutospacing="1" w:after="100" w:afterAutospacing="1" w:line="240" w:lineRule="auto"/>
        <w:rPr>
          <w:rFonts w:ascii="Times New Roman" w:eastAsia="Times New Roman" w:hAnsi="Times New Roman" w:cs="Times New Roman"/>
          <w:sz w:val="24"/>
          <w:szCs w:val="24"/>
          <w:lang w:eastAsia="ru-RU"/>
        </w:rPr>
      </w:pPr>
      <w:r w:rsidRPr="00BA0BAA">
        <w:rPr>
          <w:rFonts w:ascii="Times New Roman" w:eastAsia="Times New Roman" w:hAnsi="Times New Roman" w:cs="Times New Roman"/>
          <w:b/>
          <w:bCs/>
          <w:sz w:val="24"/>
          <w:szCs w:val="24"/>
          <w:lang w:eastAsia="ru-RU"/>
        </w:rPr>
        <w:t>Принят Государственной Думой 3 июля 2013 года</w:t>
      </w:r>
      <w:r w:rsidRPr="00BA0BAA">
        <w:rPr>
          <w:rFonts w:ascii="Times New Roman" w:eastAsia="Times New Roman" w:hAnsi="Times New Roman" w:cs="Times New Roman"/>
          <w:b/>
          <w:bCs/>
          <w:sz w:val="24"/>
          <w:szCs w:val="24"/>
          <w:lang w:eastAsia="ru-RU"/>
        </w:rPr>
        <w:br/>
        <w:t>Одобрен Советом Федерации 10 июля 2013 года</w:t>
      </w:r>
      <w:r w:rsidRPr="00BA0BAA">
        <w:rPr>
          <w:rFonts w:ascii="Times New Roman" w:eastAsia="Times New Roman" w:hAnsi="Times New Roman" w:cs="Times New Roman"/>
          <w:b/>
          <w:bCs/>
          <w:sz w:val="24"/>
          <w:szCs w:val="24"/>
          <w:lang w:eastAsia="ru-RU"/>
        </w:rPr>
        <w:br/>
      </w:r>
      <w:r w:rsidRPr="00BA0BAA">
        <w:rPr>
          <w:rFonts w:ascii="Times New Roman" w:eastAsia="Times New Roman" w:hAnsi="Times New Roman" w:cs="Times New Roman"/>
          <w:b/>
          <w:bCs/>
          <w:sz w:val="24"/>
          <w:szCs w:val="24"/>
          <w:lang w:eastAsia="ru-RU"/>
        </w:rPr>
        <w:br/>
        <w:t>Статья 1</w:t>
      </w:r>
      <w:proofErr w:type="gramStart"/>
      <w:r w:rsidRPr="00BA0BAA">
        <w:rPr>
          <w:rFonts w:ascii="Times New Roman" w:eastAsia="Times New Roman" w:hAnsi="Times New Roman" w:cs="Times New Roman"/>
          <w:b/>
          <w:bCs/>
          <w:sz w:val="24"/>
          <w:szCs w:val="24"/>
          <w:lang w:eastAsia="ru-RU"/>
        </w:rPr>
        <w:br/>
      </w:r>
      <w:r w:rsidRPr="00BA0BAA">
        <w:rPr>
          <w:rFonts w:ascii="Times New Roman" w:eastAsia="Times New Roman" w:hAnsi="Times New Roman" w:cs="Times New Roman"/>
          <w:sz w:val="24"/>
          <w:szCs w:val="24"/>
          <w:lang w:eastAsia="ru-RU"/>
        </w:rPr>
        <w:br/>
        <w:t>В</w:t>
      </w:r>
      <w:proofErr w:type="gramEnd"/>
      <w:r w:rsidRPr="00BA0BAA">
        <w:rPr>
          <w:rFonts w:ascii="Times New Roman" w:eastAsia="Times New Roman" w:hAnsi="Times New Roman" w:cs="Times New Roman"/>
          <w:sz w:val="24"/>
          <w:szCs w:val="24"/>
          <w:lang w:eastAsia="ru-RU"/>
        </w:rPr>
        <w:t xml:space="preserve">нести в Федеральный закон от 24 июля 2009 года N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N 30, ст. 3735; </w:t>
      </w:r>
      <w:proofErr w:type="gramStart"/>
      <w:r w:rsidRPr="00BA0BAA">
        <w:rPr>
          <w:rFonts w:ascii="Times New Roman" w:eastAsia="Times New Roman" w:hAnsi="Times New Roman" w:cs="Times New Roman"/>
          <w:sz w:val="24"/>
          <w:szCs w:val="24"/>
          <w:lang w:eastAsia="ru-RU"/>
        </w:rPr>
        <w:t>2011, N 30, ст. 4590) следующие изменения: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 часть 3 статьи 29 изложить в следующей редакции: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"3.</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Бланки разрешений на добычу охотничьих ресурсов являются документами строгой отчетности, имеют учетные серию и номер.";</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2) пункт 1 статьи 30 изложить в следующей редакции: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 сведения об охотнике и охотничьем билете, предусмотренные подпунктами "а" и "ж" пункта 6 части 2 статьи 3 7 настоящего Федерального закона;";</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3) часть 5 статьи 3 1 изложить в следующей редакции: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"5.</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Перечень документов, представляемых одновременно с заявками на выдачу бланков разрешений на добычу охотничьих ресурсов, а также порядок оформления и выдачи разрешений на добычу охотничьих ресурсов, формы бланков разрешений на добычу копытных животных, медведей, пушных животных, птиц устанавливаются уполномоченным федеральным органом исполнительной власти.";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4) в статье 32:</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 пункт 10 изложить в следующей редакции: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lastRenderedPageBreak/>
        <w:br/>
        <w:t>"10) утверждение форм бланков разрешений на добычу</w:t>
      </w:r>
      <w:proofErr w:type="gramEnd"/>
      <w:r w:rsidRPr="00BA0BAA">
        <w:rPr>
          <w:rFonts w:ascii="Times New Roman" w:eastAsia="Times New Roman" w:hAnsi="Times New Roman" w:cs="Times New Roman"/>
          <w:sz w:val="24"/>
          <w:szCs w:val="24"/>
          <w:lang w:eastAsia="ru-RU"/>
        </w:rPr>
        <w:t xml:space="preserve"> копытных животных, медведей, пушных животных, птиц, установление порядка подачи заявок и заявлений, необходимых для выдачи таких разрешений, а также порядка оформления и выдачи таких разрешений</w:t>
      </w:r>
      <w:proofErr w:type="gramStart"/>
      <w:r w:rsidRPr="00BA0BAA">
        <w:rPr>
          <w:rFonts w:ascii="Times New Roman" w:eastAsia="Times New Roman" w:hAnsi="Times New Roman" w:cs="Times New Roman"/>
          <w:sz w:val="24"/>
          <w:szCs w:val="24"/>
          <w:lang w:eastAsia="ru-RU"/>
        </w:rPr>
        <w:t>;"</w:t>
      </w:r>
      <w:proofErr w:type="gramEnd"/>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пункт 14 после слова "состава" дополнить словом", форм";</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Start"/>
      <w:r w:rsidRPr="00BA0BAA">
        <w:rPr>
          <w:rFonts w:ascii="Times New Roman" w:eastAsia="Times New Roman" w:hAnsi="Times New Roman" w:cs="Times New Roman"/>
          <w:sz w:val="24"/>
          <w:szCs w:val="24"/>
          <w:lang w:eastAsia="ru-RU"/>
        </w:rPr>
        <w:t>в) дополнить пунктом 25</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"25</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установление порядка проведения проверки знания требований к кандидату в производственные охотничьи инспектора;";</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г) дополнить пунктом 25</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"25</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установление образцов удостоверения и нагрудного знака производственного охотничьего инспектора, а также порядка выдачи, замены, сдачи таких удостоверения и нагрудного знака, аннулирования такого удостоверения;";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spellStart"/>
      <w:r w:rsidRPr="00BA0BAA">
        <w:rPr>
          <w:rFonts w:ascii="Times New Roman" w:eastAsia="Times New Roman" w:hAnsi="Times New Roman" w:cs="Times New Roman"/>
          <w:sz w:val="24"/>
          <w:szCs w:val="24"/>
          <w:lang w:eastAsia="ru-RU"/>
        </w:rPr>
        <w:t>д</w:t>
      </w:r>
      <w:proofErr w:type="spellEnd"/>
      <w:r w:rsidRPr="00BA0BAA">
        <w:rPr>
          <w:rFonts w:ascii="Times New Roman" w:eastAsia="Times New Roman" w:hAnsi="Times New Roman" w:cs="Times New Roman"/>
          <w:sz w:val="24"/>
          <w:szCs w:val="24"/>
          <w:lang w:eastAsia="ru-RU"/>
        </w:rPr>
        <w:t>) дополнить пунктом 25</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"25</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установление порядка отстранения производственных</w:t>
      </w:r>
      <w:proofErr w:type="gramEnd"/>
      <w:r w:rsidRPr="00BA0BAA">
        <w:rPr>
          <w:rFonts w:ascii="Times New Roman" w:eastAsia="Times New Roman" w:hAnsi="Times New Roman" w:cs="Times New Roman"/>
          <w:sz w:val="24"/>
          <w:szCs w:val="24"/>
          <w:lang w:eastAsia="ru-RU"/>
        </w:rPr>
        <w:t xml:space="preserve"> охотничьих инспекторов от осуществления производственного охотничьего контроля</w:t>
      </w:r>
      <w:proofErr w:type="gramStart"/>
      <w:r w:rsidRPr="00BA0BAA">
        <w:rPr>
          <w:rFonts w:ascii="Times New Roman" w:eastAsia="Times New Roman" w:hAnsi="Times New Roman" w:cs="Times New Roman"/>
          <w:sz w:val="24"/>
          <w:szCs w:val="24"/>
          <w:lang w:eastAsia="ru-RU"/>
        </w:rPr>
        <w:t>;"</w:t>
      </w:r>
      <w:proofErr w:type="gramEnd"/>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е) дополнить пунктом 25</w:t>
      </w:r>
      <w:r w:rsidRPr="00BA0BAA">
        <w:rPr>
          <w:rFonts w:ascii="Times New Roman" w:eastAsia="Times New Roman" w:hAnsi="Times New Roman" w:cs="Times New Roman"/>
          <w:sz w:val="24"/>
          <w:szCs w:val="24"/>
          <w:vertAlign w:val="superscript"/>
          <w:lang w:eastAsia="ru-RU"/>
        </w:rPr>
        <w:t>4</w:t>
      </w:r>
      <w:r w:rsidRPr="00BA0BAA">
        <w:rPr>
          <w:rFonts w:ascii="Times New Roman" w:eastAsia="Times New Roman" w:hAnsi="Times New Roman" w:cs="Times New Roman"/>
          <w:sz w:val="24"/>
          <w:szCs w:val="24"/>
          <w:lang w:eastAsia="ru-RU"/>
        </w:rPr>
        <w:t xml:space="preserve"> следующего содержания: </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"25</w:t>
      </w:r>
      <w:r w:rsidRPr="00BA0BAA">
        <w:rPr>
          <w:rFonts w:ascii="Times New Roman" w:eastAsia="Times New Roman" w:hAnsi="Times New Roman" w:cs="Times New Roman"/>
          <w:sz w:val="24"/>
          <w:szCs w:val="24"/>
          <w:vertAlign w:val="superscript"/>
          <w:lang w:eastAsia="ru-RU"/>
        </w:rPr>
        <w:t>4</w:t>
      </w:r>
      <w:r w:rsidRPr="00BA0BAA">
        <w:rPr>
          <w:rFonts w:ascii="Times New Roman" w:eastAsia="Times New Roman" w:hAnsi="Times New Roman" w:cs="Times New Roman"/>
          <w:sz w:val="24"/>
          <w:szCs w:val="24"/>
          <w:lang w:eastAsia="ru-RU"/>
        </w:rPr>
        <w:t>) установление формы акта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Start"/>
      <w:r w:rsidRPr="00BA0BAA">
        <w:rPr>
          <w:rFonts w:ascii="Times New Roman" w:eastAsia="Times New Roman" w:hAnsi="Times New Roman" w:cs="Times New Roman"/>
          <w:sz w:val="24"/>
          <w:szCs w:val="24"/>
          <w:lang w:eastAsia="ru-RU"/>
        </w:rPr>
        <w:t>5) статью 34:</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 дополнить пунктом 4</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"4</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обеспечение изготовления удостоверений и нагрудных знаков производственных охотничьих инспекторов по образцам, установленным уполномоченным федеральным органом исполнительной власти;";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дополнить пунктом 4</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"4</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выдача и замена удостоверений и нагрудных знаков производственных охотничьих инспекторов, аннулирование таких удостоверений в порядке, установленном уполномоченным федеральным органом исполнительной власти;";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в) дополнить пунктом 4</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следующего</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 xml:space="preserve">содержания: </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"4</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проведение проверки знания требований к кандидату в производственные охотничьи инспектора в порядке, установленном уполномоченным федеральным органом исполнительной власти;";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г) дополнить пунктом 4</w:t>
      </w:r>
      <w:r w:rsidRPr="00BA0BAA">
        <w:rPr>
          <w:rFonts w:ascii="Times New Roman" w:eastAsia="Times New Roman" w:hAnsi="Times New Roman" w:cs="Times New Roman"/>
          <w:sz w:val="24"/>
          <w:szCs w:val="24"/>
          <w:vertAlign w:val="superscript"/>
          <w:lang w:eastAsia="ru-RU"/>
        </w:rPr>
        <w:t>4</w:t>
      </w:r>
      <w:r w:rsidRPr="00BA0BAA">
        <w:rPr>
          <w:rFonts w:ascii="Times New Roman" w:eastAsia="Times New Roman" w:hAnsi="Times New Roman" w:cs="Times New Roman"/>
          <w:sz w:val="24"/>
          <w:szCs w:val="24"/>
          <w:lang w:eastAsia="ru-RU"/>
        </w:rPr>
        <w:t xml:space="preserve"> следующего содержания: </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"4</w:t>
      </w:r>
      <w:r w:rsidRPr="00BA0BAA">
        <w:rPr>
          <w:rFonts w:ascii="Times New Roman" w:eastAsia="Times New Roman" w:hAnsi="Times New Roman" w:cs="Times New Roman"/>
          <w:sz w:val="24"/>
          <w:szCs w:val="24"/>
          <w:vertAlign w:val="superscript"/>
          <w:lang w:eastAsia="ru-RU"/>
        </w:rPr>
        <w:t>4</w:t>
      </w:r>
      <w:r w:rsidRPr="00BA0BAA">
        <w:rPr>
          <w:rFonts w:ascii="Times New Roman" w:eastAsia="Times New Roman" w:hAnsi="Times New Roman" w:cs="Times New Roman"/>
          <w:sz w:val="24"/>
          <w:szCs w:val="24"/>
          <w:lang w:eastAsia="ru-RU"/>
        </w:rPr>
        <w:t xml:space="preserve">) отстранение производственных охотничьих инспекторов от осуществления </w:t>
      </w:r>
      <w:r w:rsidRPr="00BA0BAA">
        <w:rPr>
          <w:rFonts w:ascii="Times New Roman" w:eastAsia="Times New Roman" w:hAnsi="Times New Roman" w:cs="Times New Roman"/>
          <w:sz w:val="24"/>
          <w:szCs w:val="24"/>
          <w:lang w:eastAsia="ru-RU"/>
        </w:rPr>
        <w:lastRenderedPageBreak/>
        <w:t>производственного охотничьего контроля в порядке, установленном уполномоченным федеральным органом исполнительной власти;";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часть 9 статьи 3 7 после слова "Структура" дополнить словом ", формы";</w:t>
      </w:r>
      <w:proofErr w:type="gramEnd"/>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7) статью 41 изложить в следующей редакции: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w:t>
      </w:r>
      <w:r w:rsidRPr="00BA0BAA">
        <w:rPr>
          <w:rFonts w:ascii="Times New Roman" w:eastAsia="Times New Roman" w:hAnsi="Times New Roman" w:cs="Times New Roman"/>
          <w:b/>
          <w:bCs/>
          <w:sz w:val="24"/>
          <w:szCs w:val="24"/>
          <w:lang w:eastAsia="ru-RU"/>
        </w:rPr>
        <w:t xml:space="preserve">Статья 41. Производственный охотничий контроль </w:t>
      </w:r>
      <w:r w:rsidRPr="00BA0BAA">
        <w:rPr>
          <w:rFonts w:ascii="Times New Roman" w:eastAsia="Times New Roman" w:hAnsi="Times New Roman" w:cs="Times New Roman"/>
          <w:b/>
          <w:bCs/>
          <w:sz w:val="24"/>
          <w:szCs w:val="24"/>
          <w:lang w:eastAsia="ru-RU"/>
        </w:rPr>
        <w:br/>
      </w:r>
      <w:r w:rsidRPr="00BA0BAA">
        <w:rPr>
          <w:rFonts w:ascii="Times New Roman" w:eastAsia="Times New Roman" w:hAnsi="Times New Roman" w:cs="Times New Roman"/>
          <w:sz w:val="24"/>
          <w:szCs w:val="24"/>
          <w:lang w:eastAsia="ru-RU"/>
        </w:rPr>
        <w:br/>
        <w:t xml:space="preserve">1. Под производственным охотничьим контролем понимается деятельность юридических лиц или индивидуальных предпринимателей, заключивших </w:t>
      </w:r>
      <w:proofErr w:type="spellStart"/>
      <w:r w:rsidRPr="00BA0BAA">
        <w:rPr>
          <w:rFonts w:ascii="Times New Roman" w:eastAsia="Times New Roman" w:hAnsi="Times New Roman" w:cs="Times New Roman"/>
          <w:sz w:val="24"/>
          <w:szCs w:val="24"/>
          <w:lang w:eastAsia="ru-RU"/>
        </w:rPr>
        <w:t>охотхозяйственные</w:t>
      </w:r>
      <w:proofErr w:type="spellEnd"/>
      <w:r w:rsidRPr="00BA0BAA">
        <w:rPr>
          <w:rFonts w:ascii="Times New Roman" w:eastAsia="Times New Roman" w:hAnsi="Times New Roman" w:cs="Times New Roman"/>
          <w:sz w:val="24"/>
          <w:szCs w:val="24"/>
          <w:lang w:eastAsia="ru-RU"/>
        </w:rPr>
        <w:t xml:space="preserve"> соглашения, по предупреждению, выявлению и пресечению нарушений требований в области охоты и сохранения охотничьих ресурсов.</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xml:space="preserve">2. Производственный охотничий контроль осуществляется в границах охотничьих угодий, указанных в </w:t>
      </w:r>
      <w:proofErr w:type="spellStart"/>
      <w:r w:rsidRPr="00BA0BAA">
        <w:rPr>
          <w:rFonts w:ascii="Times New Roman" w:eastAsia="Times New Roman" w:hAnsi="Times New Roman" w:cs="Times New Roman"/>
          <w:sz w:val="24"/>
          <w:szCs w:val="24"/>
          <w:lang w:eastAsia="ru-RU"/>
        </w:rPr>
        <w:t>охотхозяйственных</w:t>
      </w:r>
      <w:proofErr w:type="spellEnd"/>
      <w:r w:rsidRPr="00BA0BAA">
        <w:rPr>
          <w:rFonts w:ascii="Times New Roman" w:eastAsia="Times New Roman" w:hAnsi="Times New Roman" w:cs="Times New Roman"/>
          <w:sz w:val="24"/>
          <w:szCs w:val="24"/>
          <w:lang w:eastAsia="ru-RU"/>
        </w:rPr>
        <w:t xml:space="preserve"> соглашениях.</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3. Производственный охотничий контроль осуществляется производственным охотничьим инспектором, успешно прошедшим проверку знания требований к кандидату в производственные охотничьи инспектора, при наличии удостоверения установленного образца.</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4. Кандидатом в производственные охотничьи инспектора является работник указанных в части 1 настоящей статьи юридических лиц или индивидуальных предпринимателей, который выполняет обязанности, связанные с осуществлением охоты и сохранением охотничьих ресурсов на основании трудового договора, и имеет охотничий билет, разрешение на хранение и ношение охотничьего огнестрельного оружия.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5. Юридические лица или индивидуальные предприниматели, осуществляющие деятельность в соответствии с частью 1 настоящей статьи, направляют кандидата, указанного в части 4 настоящей статьи, информацию о нем в органы исполнительной власти субъектов Российской Федерации для прохождения проверки знания требований к кандидату в производственные охотничьи инспектора.</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6. По результатам успешного прохождения лицами проверки знания требований к кандидату в производственные охотничьи инспектора органами исполнительной власти субъекта Российской Федерации данным лицам выдаются удостоверения и нагрудные знаки установленного образца.</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xml:space="preserve">7. </w:t>
      </w:r>
      <w:proofErr w:type="gramStart"/>
      <w:r w:rsidRPr="00BA0BAA">
        <w:rPr>
          <w:rFonts w:ascii="Times New Roman" w:eastAsia="Times New Roman" w:hAnsi="Times New Roman" w:cs="Times New Roman"/>
          <w:sz w:val="24"/>
          <w:szCs w:val="24"/>
          <w:lang w:eastAsia="ru-RU"/>
        </w:rPr>
        <w:t>Производственные охотничьи инспектора вправе:</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 проверять по предъявлении удостоверения производственного охотничьего инспектора выполнение требований в области охоты и сохранения охотничьих ресурсов, в том числе соблюдение правил охоты и параметров осуществления охоты, установленных в соответствии с настоящим Федеральным законом и законами субъектов Российской Федерации, норм в области охоты и сохранения охотничьих ресурсов, а также наличие охотничьего билета, путевки, разрешения на добычу</w:t>
      </w:r>
      <w:proofErr w:type="gramEnd"/>
      <w:r w:rsidRPr="00BA0BAA">
        <w:rPr>
          <w:rFonts w:ascii="Times New Roman" w:eastAsia="Times New Roman" w:hAnsi="Times New Roman" w:cs="Times New Roman"/>
          <w:sz w:val="24"/>
          <w:szCs w:val="24"/>
          <w:lang w:eastAsia="ru-RU"/>
        </w:rPr>
        <w:t xml:space="preserve"> охотничьих ресурсов и разрешения на хранение и ношение охотничьего огнестрельного и (или) пневматического оружия;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xml:space="preserve">2) производить по предъявлении удостоверения производственного охотничьего инспектора при наличии достаточных данных о нарушениях требований в области охоты и сохранения охотничьих ресурсов лицом, находящимся в </w:t>
      </w:r>
      <w:proofErr w:type="spellStart"/>
      <w:proofErr w:type="gramStart"/>
      <w:r w:rsidRPr="00BA0BAA">
        <w:rPr>
          <w:rFonts w:ascii="Times New Roman" w:eastAsia="Times New Roman" w:hAnsi="Times New Roman" w:cs="Times New Roman"/>
          <w:sz w:val="24"/>
          <w:szCs w:val="24"/>
          <w:lang w:eastAsia="ru-RU"/>
        </w:rPr>
        <w:t>r</w:t>
      </w:r>
      <w:proofErr w:type="gramEnd"/>
      <w:r w:rsidRPr="00BA0BAA">
        <w:rPr>
          <w:rFonts w:ascii="Times New Roman" w:eastAsia="Times New Roman" w:hAnsi="Times New Roman" w:cs="Times New Roman"/>
          <w:sz w:val="24"/>
          <w:szCs w:val="24"/>
          <w:lang w:eastAsia="ru-RU"/>
        </w:rPr>
        <w:t>раницах</w:t>
      </w:r>
      <w:proofErr w:type="spellEnd"/>
      <w:r w:rsidRPr="00BA0BAA">
        <w:rPr>
          <w:rFonts w:ascii="Times New Roman" w:eastAsia="Times New Roman" w:hAnsi="Times New Roman" w:cs="Times New Roman"/>
          <w:sz w:val="24"/>
          <w:szCs w:val="24"/>
          <w:lang w:eastAsia="ru-RU"/>
        </w:rPr>
        <w:t xml:space="preserve"> охотничьего угодья, </w:t>
      </w:r>
      <w:r w:rsidRPr="00BA0BAA">
        <w:rPr>
          <w:rFonts w:ascii="Times New Roman" w:eastAsia="Times New Roman" w:hAnsi="Times New Roman" w:cs="Times New Roman"/>
          <w:sz w:val="24"/>
          <w:szCs w:val="24"/>
          <w:lang w:eastAsia="ru-RU"/>
        </w:rPr>
        <w:lastRenderedPageBreak/>
        <w:t>осмотр вещей, находящихся при указанном лице (в том числе орудий охоты, продукции охоты), остановку и осмотр транспортных средств без нарушения целостности и вскрытия осматриваемых вещей, транспортных средств и их частей;</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3) в ходе осмотра вещей и транспортных средств, указанных в пункте 2 настоящей части, использовать средства фот</w:t>
      </w:r>
      <w:proofErr w:type="gramStart"/>
      <w:r w:rsidRPr="00BA0BAA">
        <w:rPr>
          <w:rFonts w:ascii="Times New Roman" w:eastAsia="Times New Roman" w:hAnsi="Times New Roman" w:cs="Times New Roman"/>
          <w:sz w:val="24"/>
          <w:szCs w:val="24"/>
          <w:lang w:eastAsia="ru-RU"/>
        </w:rPr>
        <w:t>о-</w:t>
      </w:r>
      <w:proofErr w:type="gramEnd"/>
      <w:r w:rsidRPr="00BA0BAA">
        <w:rPr>
          <w:rFonts w:ascii="Times New Roman" w:eastAsia="Times New Roman" w:hAnsi="Times New Roman" w:cs="Times New Roman"/>
          <w:sz w:val="24"/>
          <w:szCs w:val="24"/>
          <w:lang w:eastAsia="ru-RU"/>
        </w:rPr>
        <w:t xml:space="preserve"> и </w:t>
      </w:r>
      <w:proofErr w:type="spellStart"/>
      <w:r w:rsidRPr="00BA0BAA">
        <w:rPr>
          <w:rFonts w:ascii="Times New Roman" w:eastAsia="Times New Roman" w:hAnsi="Times New Roman" w:cs="Times New Roman"/>
          <w:sz w:val="24"/>
          <w:szCs w:val="24"/>
          <w:lang w:eastAsia="ru-RU"/>
        </w:rPr>
        <w:t>видеофиксации</w:t>
      </w:r>
      <w:proofErr w:type="spellEnd"/>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Start"/>
      <w:r w:rsidRPr="00BA0BAA">
        <w:rPr>
          <w:rFonts w:ascii="Times New Roman" w:eastAsia="Times New Roman" w:hAnsi="Times New Roman" w:cs="Times New Roman"/>
          <w:sz w:val="24"/>
          <w:szCs w:val="24"/>
          <w:lang w:eastAsia="ru-RU"/>
        </w:rPr>
        <w:t>4) в случае выявления нарушений требований в области охоты и сохранения охотничьих ресурсов, содержащих признаки административного правонарушения или преступления, а также в случае причинения вреда охотничьим ресурсам и среде их обитания юридическими лицами и гражданами при осуществлении ими охоты в границах охотничьего угодья составлять акты о наличии признаков административного правонарушения или преступления, связанных с нарушением законодательства Российской Федерации в области</w:t>
      </w:r>
      <w:proofErr w:type="gramEnd"/>
      <w:r w:rsidRPr="00BA0BAA">
        <w:rPr>
          <w:rFonts w:ascii="Times New Roman" w:eastAsia="Times New Roman" w:hAnsi="Times New Roman" w:cs="Times New Roman"/>
          <w:sz w:val="24"/>
          <w:szCs w:val="24"/>
          <w:lang w:eastAsia="ru-RU"/>
        </w:rPr>
        <w:t xml:space="preserve"> охоты и сохранения охотничьих ресурсов (далее - акт);</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5) сообщать о готовящемся или совершенном правонарушении или преступлении, связанных с нарушением законодательства Российской Федерации в области охоты и сохранения охотничьих ресурсов, в соответствующие органы государственного надзора или органы внутренних дел и направлять в указанные органы необходимые материалы.</w:t>
      </w:r>
    </w:p>
    <w:p w:rsidR="00BA0BAA" w:rsidRPr="00BA0BAA" w:rsidRDefault="00BA0BAA" w:rsidP="00BA0BAA">
      <w:pPr>
        <w:spacing w:before="100" w:beforeAutospacing="1" w:after="100" w:afterAutospacing="1" w:line="240" w:lineRule="auto"/>
        <w:rPr>
          <w:rFonts w:ascii="Times New Roman" w:eastAsia="Times New Roman" w:hAnsi="Times New Roman" w:cs="Times New Roman"/>
          <w:sz w:val="24"/>
          <w:szCs w:val="24"/>
          <w:lang w:eastAsia="ru-RU"/>
        </w:rPr>
      </w:pPr>
      <w:r w:rsidRPr="00BA0BAA">
        <w:rPr>
          <w:rFonts w:ascii="Times New Roman" w:eastAsia="Times New Roman" w:hAnsi="Times New Roman" w:cs="Times New Roman"/>
          <w:sz w:val="24"/>
          <w:szCs w:val="24"/>
          <w:lang w:eastAsia="ru-RU"/>
        </w:rPr>
        <w:t>8. Результаты осмотра указанных в пункте 2 части 7 настоящей статьи вещей и транспортных сре</w:t>
      </w:r>
      <w:proofErr w:type="gramStart"/>
      <w:r w:rsidRPr="00BA0BAA">
        <w:rPr>
          <w:rFonts w:ascii="Times New Roman" w:eastAsia="Times New Roman" w:hAnsi="Times New Roman" w:cs="Times New Roman"/>
          <w:sz w:val="24"/>
          <w:szCs w:val="24"/>
          <w:lang w:eastAsia="ru-RU"/>
        </w:rPr>
        <w:t>дств пр</w:t>
      </w:r>
      <w:proofErr w:type="gramEnd"/>
      <w:r w:rsidRPr="00BA0BAA">
        <w:rPr>
          <w:rFonts w:ascii="Times New Roman" w:eastAsia="Times New Roman" w:hAnsi="Times New Roman" w:cs="Times New Roman"/>
          <w:sz w:val="24"/>
          <w:szCs w:val="24"/>
          <w:lang w:eastAsia="ru-RU"/>
        </w:rPr>
        <w:t>оизводственными охотничьими инспекторами отражаются в акте. В случае наличия материалов фот</w:t>
      </w:r>
      <w:proofErr w:type="gramStart"/>
      <w:r w:rsidRPr="00BA0BAA">
        <w:rPr>
          <w:rFonts w:ascii="Times New Roman" w:eastAsia="Times New Roman" w:hAnsi="Times New Roman" w:cs="Times New Roman"/>
          <w:sz w:val="24"/>
          <w:szCs w:val="24"/>
          <w:lang w:eastAsia="ru-RU"/>
        </w:rPr>
        <w:t>о-</w:t>
      </w:r>
      <w:proofErr w:type="gramEnd"/>
      <w:r w:rsidRPr="00BA0BAA">
        <w:rPr>
          <w:rFonts w:ascii="Times New Roman" w:eastAsia="Times New Roman" w:hAnsi="Times New Roman" w:cs="Times New Roman"/>
          <w:sz w:val="24"/>
          <w:szCs w:val="24"/>
          <w:lang w:eastAsia="ru-RU"/>
        </w:rPr>
        <w:t xml:space="preserve"> и </w:t>
      </w:r>
      <w:proofErr w:type="spellStart"/>
      <w:r w:rsidRPr="00BA0BAA">
        <w:rPr>
          <w:rFonts w:ascii="Times New Roman" w:eastAsia="Times New Roman" w:hAnsi="Times New Roman" w:cs="Times New Roman"/>
          <w:sz w:val="24"/>
          <w:szCs w:val="24"/>
          <w:lang w:eastAsia="ru-RU"/>
        </w:rPr>
        <w:t>видеофиксации</w:t>
      </w:r>
      <w:proofErr w:type="spellEnd"/>
      <w:r w:rsidRPr="00BA0BAA">
        <w:rPr>
          <w:rFonts w:ascii="Times New Roman" w:eastAsia="Times New Roman" w:hAnsi="Times New Roman" w:cs="Times New Roman"/>
          <w:sz w:val="24"/>
          <w:szCs w:val="24"/>
          <w:lang w:eastAsia="ru-RU"/>
        </w:rPr>
        <w:t xml:space="preserve"> в акте делается отметка об их приобщении к акту.</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9. Акт направляется в соответствующие органы государственного надзора или органы внутренних дел.</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10. Производственный охотничий инспектор отстраняется от осуществления производственного охотничьего контроля в случае нарушения порядка его осуществления.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11. За противоправные действия или бездействие производственные охотничьи инспектора несут ответственность, установленную законодательством Российской Федерации.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12. Вред, причиненный гражданам и организациям неправомерными действиями производственного охотничьего инспектора при осуществлении им производственного охотничьего контроля, возмещается в порядке, установленном законодательством Российской Федерации.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13. Порядок осуществления производственного охотничьего контроля, порядок отстранения производственных охотничьих инспекторов от осуществления производственного охотничьего контроля, порядок проведения проверки знания требований к кандидату в производственные охотничьи инспектора, образцы удостоверения и нагрудного знака производственного охотничьего инспектора и порядок выдачи, замены, сдачи таких удостоверения и нагрудного знака, аннулирования такого удостоверения, форма акта устанавливаются уполномоченным федеральным органом исполнительной власти.".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b/>
          <w:bCs/>
          <w:sz w:val="24"/>
          <w:szCs w:val="24"/>
          <w:lang w:eastAsia="ru-RU"/>
        </w:rPr>
        <w:t>Статья 2</w:t>
      </w:r>
      <w:proofErr w:type="gramStart"/>
      <w:r w:rsidRPr="00BA0BAA">
        <w:rPr>
          <w:rFonts w:ascii="Times New Roman" w:eastAsia="Times New Roman" w:hAnsi="Times New Roman" w:cs="Times New Roman"/>
          <w:b/>
          <w:bCs/>
          <w:sz w:val="24"/>
          <w:szCs w:val="24"/>
          <w:lang w:eastAsia="ru-RU"/>
        </w:rPr>
        <w:br/>
      </w:r>
      <w:r w:rsidRPr="00BA0BAA">
        <w:rPr>
          <w:rFonts w:ascii="Times New Roman" w:eastAsia="Times New Roman" w:hAnsi="Times New Roman" w:cs="Times New Roman"/>
          <w:sz w:val="24"/>
          <w:szCs w:val="24"/>
          <w:lang w:eastAsia="ru-RU"/>
        </w:rPr>
        <w:lastRenderedPageBreak/>
        <w:br/>
        <w:t>В</w:t>
      </w:r>
      <w:proofErr w:type="gramEnd"/>
      <w:r w:rsidRPr="00BA0BAA">
        <w:rPr>
          <w:rFonts w:ascii="Times New Roman" w:eastAsia="Times New Roman" w:hAnsi="Times New Roman" w:cs="Times New Roman"/>
          <w:sz w:val="24"/>
          <w:szCs w:val="24"/>
          <w:lang w:eastAsia="ru-RU"/>
        </w:rPr>
        <w:t xml:space="preserve">нести в Кодекс </w:t>
      </w:r>
      <w:proofErr w:type="gramStart"/>
      <w:r w:rsidRPr="00BA0BAA">
        <w:rPr>
          <w:rFonts w:ascii="Times New Roman" w:eastAsia="Times New Roman" w:hAnsi="Times New Roman" w:cs="Times New Roman"/>
          <w:sz w:val="24"/>
          <w:szCs w:val="24"/>
          <w:lang w:eastAsia="ru-RU"/>
        </w:rPr>
        <w:t>Российской Федерации об административных правонарушениях (Собрание законодательства Российской Федерации, 2002, N 1, ст. 1; N 30, ст. 3029; N 44, ст. 4295; 2003, N 27, ст. 2700, 2708, 2717; N 46, ст. 4434; N 50, ст. 4847, 4855; 2004, N 31, ст. 3229; N 34, ст. 3529, 3533; 2005, N 1, ст. 9, 13, 45;</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N 10, ст. 763; N 13, ст. 1075, 1077; N 19, ст. 1752; N 27, ст. 2719, 2721; N 30, ст. 3104, 3131; N 50, ст. 5247; N 52, ст. 5596; 2006, N 1, ст. 10; N 10, ст. 1067; N 12, ст. 1234; N 17, ст. 1776; N 18, ст. 1907;</w:t>
      </w:r>
      <w:proofErr w:type="gramEnd"/>
      <w:r w:rsidRPr="00BA0BAA">
        <w:rPr>
          <w:rFonts w:ascii="Times New Roman" w:eastAsia="Times New Roman" w:hAnsi="Times New Roman" w:cs="Times New Roman"/>
          <w:sz w:val="24"/>
          <w:szCs w:val="24"/>
          <w:lang w:eastAsia="ru-RU"/>
        </w:rPr>
        <w:t xml:space="preserve"> N 19, ст. 2066; N 23, ст. 2380; N 31, ст. 3420, 3438, 3452; N 45, ст. 4634, 4641; N 50, ст. 5279; N 52, ст. 5498; 2007, N 1, ст. 21, 29; N 16, ст. 1825; N 26, ст. 3089; N 30, ст. 3755; N 31, ст. 4007, 4008; </w:t>
      </w:r>
      <w:proofErr w:type="gramStart"/>
      <w:r w:rsidRPr="00BA0BAA">
        <w:rPr>
          <w:rFonts w:ascii="Times New Roman" w:eastAsia="Times New Roman" w:hAnsi="Times New Roman" w:cs="Times New Roman"/>
          <w:sz w:val="24"/>
          <w:szCs w:val="24"/>
          <w:lang w:eastAsia="ru-RU"/>
        </w:rPr>
        <w:t>N 41, ст. 4845; N 43, ст. 5084; N 46, ст. 5553; N 50, ст. 6246; 2008, N 18, ст. 1941; N 20, ст. 2251; N 30, ст. 3604; N 49, ст. 5745, 5748; N 52, ст. 6235, 6236; 2009, N 7, ст. 777; N 23, ст. 2759; N 26, ст. 3120, 3122, 3132;</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N 29, ст. 3597, 3642; N 30, ст. 3735, 3739; N 45, ст. 5267; N 48, ст. 5711, 5724; N 52, ст. 6412; 2010, N 1, ст. 1; N 21, ст. 2525; N 23, ст. 2790; N 27, ст. 3416; N 30, ст. 4002, 4006, 4007; N 31, ст. 4158, 4164, 4193, 4195, 4206, 4207, 4208;</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N 41, ст. 5192; N 49, ст. 6409; 2011, N 1, ст. 10, 23, 54; N 7, ст. 901; N 15, ст. 2039; N 17, ст. 2310; N 19, ст. 2715; N 23, ст. 3260; N 27, ст. 3873; N 29, ст. 4290, 4298; N 30, ст. 4573, 4585, 4590, 4598, 4600, 4601, 4605;</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N 46, ст. 6406; N 48, ст. 6728; N 49, ст. 7025, 7061; N 50, ст. 7342, 7345, 7346, 7351, 7352, 7355, 7362, 7366; 2012, N 6, ст. 621; N 10, ст. 1166; N 19, ст. 2278, 2281; N 24, ст. 3069, 3082; N 29, ст. 3996; N 31, ст. 4320, 4322, 4330;</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N 47, ст. 6402, 6403; N 49, ст. 6757; N 53, ст. 7577, 7602, 7640; 2013, N 14, ст. 1651, 1657, 1666; N 19, ст. 2318, 2323, 2325; N 23, ст. 2871) следующие изменения: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 часть 4 статьи 3.8 дополнить словами ", за исключением случаев, предусмотренных частью 12 статьи 8.37 настоящего Кодекса";</w:t>
      </w:r>
      <w:proofErr w:type="gramEnd"/>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2) в статье 7.11:</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 в абзаце первом слово "Пользование" заменить словами " 1. Пользование", после слов "за исключением случаев, предусмотренных" дополнить словами "частью 2 настоящей статьи 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дополнить частью 2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влечет лишение права осуществлять охоту на срок от одного года до трех лет</w:t>
      </w:r>
      <w:proofErr w:type="gramStart"/>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End"/>
      <w:r w:rsidRPr="00BA0BAA">
        <w:rPr>
          <w:rFonts w:ascii="Times New Roman" w:eastAsia="Times New Roman" w:hAnsi="Times New Roman" w:cs="Times New Roman"/>
          <w:sz w:val="24"/>
          <w:szCs w:val="24"/>
          <w:lang w:eastAsia="ru-RU"/>
        </w:rPr>
        <w:t>3) в статье 8.37:</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 наименование после слов "Нарушение правил" дополнить словами "охоты, иных правил";</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в части 1:</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xml:space="preserve">в абзаце первом слово "охоты </w:t>
      </w:r>
      <w:proofErr w:type="gramStart"/>
      <w:r w:rsidRPr="00BA0BAA">
        <w:rPr>
          <w:rFonts w:ascii="Times New Roman" w:eastAsia="Times New Roman" w:hAnsi="Times New Roman" w:cs="Times New Roman"/>
          <w:sz w:val="24"/>
          <w:szCs w:val="24"/>
          <w:lang w:eastAsia="ru-RU"/>
        </w:rPr>
        <w:t>-"</w:t>
      </w:r>
      <w:proofErr w:type="gramEnd"/>
      <w:r w:rsidRPr="00BA0BAA">
        <w:rPr>
          <w:rFonts w:ascii="Times New Roman" w:eastAsia="Times New Roman" w:hAnsi="Times New Roman" w:cs="Times New Roman"/>
          <w:sz w:val="24"/>
          <w:szCs w:val="24"/>
          <w:lang w:eastAsia="ru-RU"/>
        </w:rPr>
        <w:t xml:space="preserve"> заменить словами "охоты, за исключением случаев, предусмотренных частями 1</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настоящей статьи,-";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абзац второй изложить в следующей редакции: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xml:space="preserve">"влечет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w:t>
      </w:r>
      <w:r w:rsidRPr="00BA0BAA">
        <w:rPr>
          <w:rFonts w:ascii="Times New Roman" w:eastAsia="Times New Roman" w:hAnsi="Times New Roman" w:cs="Times New Roman"/>
          <w:sz w:val="24"/>
          <w:szCs w:val="24"/>
          <w:lang w:eastAsia="ru-RU"/>
        </w:rPr>
        <w:lastRenderedPageBreak/>
        <w:t>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roofErr w:type="gramStart"/>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End"/>
      <w:r w:rsidRPr="00BA0BAA">
        <w:rPr>
          <w:rFonts w:ascii="Times New Roman" w:eastAsia="Times New Roman" w:hAnsi="Times New Roman" w:cs="Times New Roman"/>
          <w:sz w:val="24"/>
          <w:szCs w:val="24"/>
          <w:lang w:eastAsia="ru-RU"/>
        </w:rPr>
        <w:t>в) дополнить частью 1</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1</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Повторное в течение года совершение административного правонарушения, предусмотренного частью 1 настоящей статьи, - 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roofErr w:type="gramStart"/>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End"/>
      <w:r w:rsidRPr="00BA0BAA">
        <w:rPr>
          <w:rFonts w:ascii="Times New Roman" w:eastAsia="Times New Roman" w:hAnsi="Times New Roman" w:cs="Times New Roman"/>
          <w:sz w:val="24"/>
          <w:szCs w:val="24"/>
          <w:lang w:eastAsia="ru-RU"/>
        </w:rPr>
        <w:t>г) дополнить частью 1</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1</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xml:space="preserve">.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влечет для граждан лишение права осуществлять охоту на срок от одного года до двух лет; наложение административного штрафа </w:t>
      </w:r>
      <w:proofErr w:type="gramStart"/>
      <w:r w:rsidRPr="00BA0BAA">
        <w:rPr>
          <w:rFonts w:ascii="Times New Roman" w:eastAsia="Times New Roman" w:hAnsi="Times New Roman" w:cs="Times New Roman"/>
          <w:sz w:val="24"/>
          <w:szCs w:val="24"/>
          <w:lang w:eastAsia="ru-RU"/>
        </w:rPr>
        <w:t>на должностных лиц в размере от тридцати пяти тысяч до пятидесяти тысяч рублей с конфискацией</w:t>
      </w:r>
      <w:proofErr w:type="gramEnd"/>
      <w:r w:rsidRPr="00BA0BAA">
        <w:rPr>
          <w:rFonts w:ascii="Times New Roman" w:eastAsia="Times New Roman" w:hAnsi="Times New Roman" w:cs="Times New Roman"/>
          <w:sz w:val="24"/>
          <w:szCs w:val="24"/>
          <w:lang w:eastAsia="ru-RU"/>
        </w:rPr>
        <w:t xml:space="preserve"> орудий охоты или без таковой.";</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spellStart"/>
      <w:r w:rsidRPr="00BA0BAA">
        <w:rPr>
          <w:rFonts w:ascii="Times New Roman" w:eastAsia="Times New Roman" w:hAnsi="Times New Roman" w:cs="Times New Roman"/>
          <w:sz w:val="24"/>
          <w:szCs w:val="24"/>
          <w:lang w:eastAsia="ru-RU"/>
        </w:rPr>
        <w:t>д</w:t>
      </w:r>
      <w:proofErr w:type="spellEnd"/>
      <w:r w:rsidRPr="00BA0BAA">
        <w:rPr>
          <w:rFonts w:ascii="Times New Roman" w:eastAsia="Times New Roman" w:hAnsi="Times New Roman" w:cs="Times New Roman"/>
          <w:sz w:val="24"/>
          <w:szCs w:val="24"/>
          <w:lang w:eastAsia="ru-RU"/>
        </w:rPr>
        <w:t>) дополнить частью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w:t>
      </w:r>
      <w:proofErr w:type="spellStart"/>
      <w:proofErr w:type="gramStart"/>
      <w:r w:rsidRPr="00BA0BAA">
        <w:rPr>
          <w:rFonts w:ascii="Times New Roman" w:eastAsia="Times New Roman" w:hAnsi="Times New Roman" w:cs="Times New Roman"/>
          <w:sz w:val="24"/>
          <w:szCs w:val="24"/>
          <w:lang w:eastAsia="ru-RU"/>
        </w:rPr>
        <w:t>Непредъявление</w:t>
      </w:r>
      <w:proofErr w:type="spellEnd"/>
      <w:r w:rsidRPr="00BA0BAA">
        <w:rPr>
          <w:rFonts w:ascii="Times New Roman" w:eastAsia="Times New Roman" w:hAnsi="Times New Roman" w:cs="Times New Roman"/>
          <w:sz w:val="24"/>
          <w:szCs w:val="24"/>
          <w:lang w:eastAsia="ru-RU"/>
        </w:rPr>
        <w:t xml:space="preserve">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 влечет для граждан лишение права осуществлять охоту</w:t>
      </w:r>
      <w:proofErr w:type="gramEnd"/>
      <w:r w:rsidRPr="00BA0BAA">
        <w:rPr>
          <w:rFonts w:ascii="Times New Roman" w:eastAsia="Times New Roman" w:hAnsi="Times New Roman" w:cs="Times New Roman"/>
          <w:sz w:val="24"/>
          <w:szCs w:val="24"/>
          <w:lang w:eastAsia="ru-RU"/>
        </w:rPr>
        <w:t xml:space="preserve">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roofErr w:type="gramStart"/>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End"/>
      <w:r w:rsidRPr="00BA0BAA">
        <w:rPr>
          <w:rFonts w:ascii="Times New Roman" w:eastAsia="Times New Roman" w:hAnsi="Times New Roman" w:cs="Times New Roman"/>
          <w:sz w:val="24"/>
          <w:szCs w:val="24"/>
          <w:lang w:eastAsia="ru-RU"/>
        </w:rPr>
        <w:t>е) в абзаце первом части 3 слова "частями 1 и 2" заменить словами "частями 1 - 2";</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4) в статье 23.1:</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 часть 1 после цифр "7.5," дополнить словами "частью 2 статьи 7.11, статьями", после слов "частью 2 статьи 8.28," дополнить словами "частями 1</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xml:space="preserve"> и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статьи 8.37,";</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в части 2 цифры "8.37- 8.39" заменить словами "частями 1, 1</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xml:space="preserve"> и 3 статьи 8.37, статьями 8.38, 8.39";</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xml:space="preserve">5) в части 1 статьи 23.10 слова "статьями 7.11," заменить словами "частью 1 статьи 7.11, </w:t>
      </w:r>
      <w:r w:rsidRPr="00BA0BAA">
        <w:rPr>
          <w:rFonts w:ascii="Times New Roman" w:eastAsia="Times New Roman" w:hAnsi="Times New Roman" w:cs="Times New Roman"/>
          <w:sz w:val="24"/>
          <w:szCs w:val="24"/>
          <w:lang w:eastAsia="ru-RU"/>
        </w:rPr>
        <w:lastRenderedPageBreak/>
        <w:t>статьями";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Start"/>
      <w:r w:rsidRPr="00BA0BAA">
        <w:rPr>
          <w:rFonts w:ascii="Times New Roman" w:eastAsia="Times New Roman" w:hAnsi="Times New Roman" w:cs="Times New Roman"/>
          <w:sz w:val="24"/>
          <w:szCs w:val="24"/>
          <w:lang w:eastAsia="ru-RU"/>
        </w:rPr>
        <w:t>6) в части 1 статьи 23.25 слова "статьями 7. 7 - 7.11 (в части административных правонарушений, совершенных на территориях особо охраняемых природных территорий федерального значения)" заменить словами "статьями 7.7- 7.10 (в части административных правонарушений, совершенных на территориях особо охраняемых природных территорий федерального значения), частью 1 статьи 7.11 (в части административных правонарушений, совершенных на территориях особо охраняемых природных территорий федерального значения)", слова</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статьями 8.25 - 8.39 (в части административных правонарушений, совершенных на территориях особо охраняемых природных территорий федерального значения)" заменить словами "статьями 8.25 8.36 (в части административных правонарушений, совершенных на территориях особо охраняемых природных территорий федерального значения), частями 1, 1</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2 и 3 статьи 8.3 7 (в части административных право нарушений, совершенных на территориях особо охраняемых природных территорий федерального значения), статьями 8.38, 8.39</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в части административных правонарушений, совершенных на территориях особо охраняемых природных территорий федерального значения)";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7) в части 1 статьи 23.26 слова "статьей 7.11 " заменить словами "частью 1 статьи 7.11", слова "частью 1 статьи 8.37" заменить словами "частями 1 и 1</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xml:space="preserve"> статьи 8.37";</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8) в части 1 статьи 23.27 слова "статьями 7.11 ," заменить словами "частью 1 статьи 7.11, статьей";</w:t>
      </w:r>
      <w:proofErr w:type="gramEnd"/>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Start"/>
      <w:r w:rsidRPr="00BA0BAA">
        <w:rPr>
          <w:rFonts w:ascii="Times New Roman" w:eastAsia="Times New Roman" w:hAnsi="Times New Roman" w:cs="Times New Roman"/>
          <w:sz w:val="24"/>
          <w:szCs w:val="24"/>
          <w:lang w:eastAsia="ru-RU"/>
        </w:rPr>
        <w:t>9) в части 1 статьи 23.29 слова "статьями 7 .6, 7.11 ," заменить словами "статьей 7.6, частью 1 статьи 7.11, статьями";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10) в статье 28.1:</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 дополнить частью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следующего содержания: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 13.</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Поводом к возбуждению дел об административных правонарушениях, предусмотренных статьями 8.35 и 8.37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в части 3 слова "частями 1 и 1</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заменить словами "частями 1</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1</w:t>
      </w:r>
      <w:r w:rsidRPr="00BA0BAA">
        <w:rPr>
          <w:rFonts w:ascii="Times New Roman" w:eastAsia="Times New Roman" w:hAnsi="Times New Roman" w:cs="Times New Roman"/>
          <w:sz w:val="24"/>
          <w:szCs w:val="24"/>
          <w:vertAlign w:val="superscript"/>
          <w:lang w:eastAsia="ru-RU"/>
        </w:rPr>
        <w:t>1</w:t>
      </w:r>
      <w:r w:rsidRPr="00BA0BAA">
        <w:rPr>
          <w:rFonts w:ascii="Times New Roman" w:eastAsia="Times New Roman" w:hAnsi="Times New Roman" w:cs="Times New Roman"/>
          <w:sz w:val="24"/>
          <w:szCs w:val="24"/>
          <w:lang w:eastAsia="ru-RU"/>
        </w:rPr>
        <w:t xml:space="preserve"> и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11) в статье 28.3:</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а) в части 2:</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в пункте 1 слова "частями 1 и 2 статьи 8.37" заменить словами "частями 1 - 2 статьи 8.37";</w:t>
      </w:r>
      <w:proofErr w:type="gramEnd"/>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proofErr w:type="gramStart"/>
      <w:r w:rsidRPr="00BA0BAA">
        <w:rPr>
          <w:rFonts w:ascii="Times New Roman" w:eastAsia="Times New Roman" w:hAnsi="Times New Roman" w:cs="Times New Roman"/>
          <w:sz w:val="24"/>
          <w:szCs w:val="24"/>
          <w:lang w:eastAsia="ru-RU"/>
        </w:rPr>
        <w:t>пункт 33 после слова "предусмотренных" дополнить словами "частью 2 статьи 7.11 (в части административных правонарушений, совершенных на территориях особо охраняемых природных территорий федерального значения), частями 1</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статьи 8.37 (в части административных правонарушений, совершенных на территориях особо охраняемых природных территорий федерального значения),";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lastRenderedPageBreak/>
        <w:t>пункт 34 после слова "предусмотренных" дополнить словами "частью 2 статьи 7.11 (за исключением административных правонарушений, совершенных на территориях</w:t>
      </w:r>
      <w:proofErr w:type="gramEnd"/>
      <w:r w:rsidRPr="00BA0BAA">
        <w:rPr>
          <w:rFonts w:ascii="Times New Roman" w:eastAsia="Times New Roman" w:hAnsi="Times New Roman" w:cs="Times New Roman"/>
          <w:sz w:val="24"/>
          <w:szCs w:val="24"/>
          <w:lang w:eastAsia="ru-RU"/>
        </w:rPr>
        <w:t xml:space="preserve"> </w:t>
      </w:r>
      <w:proofErr w:type="gramStart"/>
      <w:r w:rsidRPr="00BA0BAA">
        <w:rPr>
          <w:rFonts w:ascii="Times New Roman" w:eastAsia="Times New Roman" w:hAnsi="Times New Roman" w:cs="Times New Roman"/>
          <w:sz w:val="24"/>
          <w:szCs w:val="24"/>
          <w:lang w:eastAsia="ru-RU"/>
        </w:rPr>
        <w:t>особо охраняемых природных территорий федерального значения), частями 1</w:t>
      </w:r>
      <w:r w:rsidRPr="00BA0BAA">
        <w:rPr>
          <w:rFonts w:ascii="Times New Roman" w:eastAsia="Times New Roman" w:hAnsi="Times New Roman" w:cs="Times New Roman"/>
          <w:sz w:val="24"/>
          <w:szCs w:val="24"/>
          <w:vertAlign w:val="superscript"/>
          <w:lang w:eastAsia="ru-RU"/>
        </w:rPr>
        <w:t>2</w:t>
      </w:r>
      <w:r w:rsidRPr="00BA0BAA">
        <w:rPr>
          <w:rFonts w:ascii="Times New Roman" w:eastAsia="Times New Roman" w:hAnsi="Times New Roman" w:cs="Times New Roman"/>
          <w:sz w:val="24"/>
          <w:szCs w:val="24"/>
          <w:lang w:eastAsia="ru-RU"/>
        </w:rPr>
        <w:t>,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статьи 8.37 (за исключением административных право нарушений, совершенных на территориях особо охраняемых природных территорий федерального значения),";</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пункт 37 после слова "предусмотренных" дополнить словами "частью 2 статьи 7.11,";</w:t>
      </w:r>
      <w:r w:rsidRPr="00BA0BAA">
        <w:rPr>
          <w:rFonts w:ascii="Times New Roman" w:eastAsia="Times New Roman" w:hAnsi="Times New Roman" w:cs="Times New Roman"/>
          <w:sz w:val="24"/>
          <w:szCs w:val="24"/>
          <w:lang w:eastAsia="ru-RU"/>
        </w:rPr>
        <w:br/>
      </w:r>
      <w:r w:rsidRPr="00BA0BAA">
        <w:rPr>
          <w:rFonts w:ascii="Times New Roman" w:eastAsia="Times New Roman" w:hAnsi="Times New Roman" w:cs="Times New Roman"/>
          <w:sz w:val="24"/>
          <w:szCs w:val="24"/>
          <w:lang w:eastAsia="ru-RU"/>
        </w:rPr>
        <w:br/>
        <w:t>б) в пункте 14 части 5 слова "частью 1 статьи 8.37" заменить словами "частями 1 - 1</w:t>
      </w:r>
      <w:r w:rsidRPr="00BA0BAA">
        <w:rPr>
          <w:rFonts w:ascii="Times New Roman" w:eastAsia="Times New Roman" w:hAnsi="Times New Roman" w:cs="Times New Roman"/>
          <w:sz w:val="24"/>
          <w:szCs w:val="24"/>
          <w:vertAlign w:val="superscript"/>
          <w:lang w:eastAsia="ru-RU"/>
        </w:rPr>
        <w:t>3</w:t>
      </w:r>
      <w:r w:rsidRPr="00BA0BAA">
        <w:rPr>
          <w:rFonts w:ascii="Times New Roman" w:eastAsia="Times New Roman" w:hAnsi="Times New Roman" w:cs="Times New Roman"/>
          <w:sz w:val="24"/>
          <w:szCs w:val="24"/>
          <w:lang w:eastAsia="ru-RU"/>
        </w:rPr>
        <w:t xml:space="preserve"> статьи 8.37".</w:t>
      </w:r>
      <w:proofErr w:type="gramEnd"/>
    </w:p>
    <w:p w:rsidR="00BA0BAA" w:rsidRPr="00BA0BAA" w:rsidRDefault="00BA0BAA" w:rsidP="00BA0BAA">
      <w:pPr>
        <w:spacing w:before="100" w:beforeAutospacing="1" w:after="100" w:afterAutospacing="1" w:line="240" w:lineRule="auto"/>
        <w:rPr>
          <w:rFonts w:ascii="Times New Roman" w:eastAsia="Times New Roman" w:hAnsi="Times New Roman" w:cs="Times New Roman"/>
          <w:sz w:val="24"/>
          <w:szCs w:val="24"/>
          <w:lang w:eastAsia="ru-RU"/>
        </w:rPr>
      </w:pPr>
      <w:r w:rsidRPr="00BA0BAA">
        <w:rPr>
          <w:rFonts w:ascii="Times New Roman" w:eastAsia="Times New Roman" w:hAnsi="Times New Roman" w:cs="Times New Roman"/>
          <w:b/>
          <w:bCs/>
          <w:sz w:val="24"/>
          <w:szCs w:val="24"/>
          <w:lang w:eastAsia="ru-RU"/>
        </w:rPr>
        <w:t>Президент Российской Федерации</w:t>
      </w:r>
      <w:r w:rsidRPr="00BA0BAA">
        <w:rPr>
          <w:rFonts w:ascii="Times New Roman" w:eastAsia="Times New Roman" w:hAnsi="Times New Roman" w:cs="Times New Roman"/>
          <w:b/>
          <w:bCs/>
          <w:sz w:val="24"/>
          <w:szCs w:val="24"/>
          <w:lang w:eastAsia="ru-RU"/>
        </w:rPr>
        <w:br/>
        <w:t>В.Путин</w:t>
      </w:r>
    </w:p>
    <w:p w:rsidR="00683FAA" w:rsidRDefault="00683FAA"/>
    <w:sectPr w:rsidR="00683FAA" w:rsidSect="00683F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BA0BAA"/>
    <w:rsid w:val="00683FAA"/>
    <w:rsid w:val="00BA0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FAA"/>
  </w:style>
  <w:style w:type="paragraph" w:styleId="1">
    <w:name w:val="heading 1"/>
    <w:basedOn w:val="a"/>
    <w:link w:val="10"/>
    <w:uiPriority w:val="9"/>
    <w:qFormat/>
    <w:rsid w:val="00BA0B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A0BA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0B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A0BAA"/>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BA0BAA"/>
    <w:rPr>
      <w:color w:val="0000FF"/>
      <w:u w:val="single"/>
    </w:rPr>
  </w:style>
  <w:style w:type="character" w:customStyle="1" w:styleId="tik-text">
    <w:name w:val="tik-text"/>
    <w:basedOn w:val="a0"/>
    <w:rsid w:val="00BA0BAA"/>
  </w:style>
  <w:style w:type="paragraph" w:styleId="a4">
    <w:name w:val="Normal (Web)"/>
    <w:basedOn w:val="a"/>
    <w:uiPriority w:val="99"/>
    <w:semiHidden/>
    <w:unhideWhenUsed/>
    <w:rsid w:val="00BA0B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A0BA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A0B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0969213">
      <w:bodyDiv w:val="1"/>
      <w:marLeft w:val="0"/>
      <w:marRight w:val="0"/>
      <w:marTop w:val="0"/>
      <w:marBottom w:val="0"/>
      <w:divBdr>
        <w:top w:val="none" w:sz="0" w:space="0" w:color="auto"/>
        <w:left w:val="none" w:sz="0" w:space="0" w:color="auto"/>
        <w:bottom w:val="none" w:sz="0" w:space="0" w:color="auto"/>
        <w:right w:val="none" w:sz="0" w:space="0" w:color="auto"/>
      </w:divBdr>
      <w:divsChild>
        <w:div w:id="154028662">
          <w:marLeft w:val="0"/>
          <w:marRight w:val="0"/>
          <w:marTop w:val="0"/>
          <w:marBottom w:val="0"/>
          <w:divBdr>
            <w:top w:val="none" w:sz="0" w:space="0" w:color="auto"/>
            <w:left w:val="none" w:sz="0" w:space="0" w:color="auto"/>
            <w:bottom w:val="none" w:sz="0" w:space="0" w:color="auto"/>
            <w:right w:val="none" w:sz="0" w:space="0" w:color="auto"/>
          </w:divBdr>
          <w:divsChild>
            <w:div w:id="1249535113">
              <w:marLeft w:val="0"/>
              <w:marRight w:val="0"/>
              <w:marTop w:val="0"/>
              <w:marBottom w:val="0"/>
              <w:divBdr>
                <w:top w:val="none" w:sz="0" w:space="0" w:color="auto"/>
                <w:left w:val="none" w:sz="0" w:space="0" w:color="auto"/>
                <w:bottom w:val="none" w:sz="0" w:space="0" w:color="auto"/>
                <w:right w:val="none" w:sz="0" w:space="0" w:color="auto"/>
              </w:divBdr>
              <w:divsChild>
                <w:div w:id="249772888">
                  <w:marLeft w:val="0"/>
                  <w:marRight w:val="0"/>
                  <w:marTop w:val="0"/>
                  <w:marBottom w:val="0"/>
                  <w:divBdr>
                    <w:top w:val="none" w:sz="0" w:space="0" w:color="auto"/>
                    <w:left w:val="none" w:sz="0" w:space="0" w:color="auto"/>
                    <w:bottom w:val="none" w:sz="0" w:space="0" w:color="auto"/>
                    <w:right w:val="none" w:sz="0" w:space="0" w:color="auto"/>
                  </w:divBdr>
                  <w:divsChild>
                    <w:div w:id="40179869">
                      <w:marLeft w:val="0"/>
                      <w:marRight w:val="0"/>
                      <w:marTop w:val="0"/>
                      <w:marBottom w:val="0"/>
                      <w:divBdr>
                        <w:top w:val="none" w:sz="0" w:space="0" w:color="auto"/>
                        <w:left w:val="none" w:sz="0" w:space="0" w:color="auto"/>
                        <w:bottom w:val="none" w:sz="0" w:space="0" w:color="auto"/>
                        <w:right w:val="none" w:sz="0" w:space="0" w:color="auto"/>
                      </w:divBdr>
                    </w:div>
                    <w:div w:id="107257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56041">
              <w:marLeft w:val="0"/>
              <w:marRight w:val="0"/>
              <w:marTop w:val="0"/>
              <w:marBottom w:val="0"/>
              <w:divBdr>
                <w:top w:val="none" w:sz="0" w:space="0" w:color="auto"/>
                <w:left w:val="none" w:sz="0" w:space="0" w:color="auto"/>
                <w:bottom w:val="none" w:sz="0" w:space="0" w:color="auto"/>
                <w:right w:val="none" w:sz="0" w:space="0" w:color="auto"/>
              </w:divBdr>
              <w:divsChild>
                <w:div w:id="1545367958">
                  <w:marLeft w:val="0"/>
                  <w:marRight w:val="0"/>
                  <w:marTop w:val="0"/>
                  <w:marBottom w:val="0"/>
                  <w:divBdr>
                    <w:top w:val="none" w:sz="0" w:space="0" w:color="auto"/>
                    <w:left w:val="none" w:sz="0" w:space="0" w:color="auto"/>
                    <w:bottom w:val="none" w:sz="0" w:space="0" w:color="auto"/>
                    <w:right w:val="none" w:sz="0" w:space="0" w:color="auto"/>
                  </w:divBdr>
                  <w:divsChild>
                    <w:div w:id="303240283">
                      <w:marLeft w:val="0"/>
                      <w:marRight w:val="0"/>
                      <w:marTop w:val="0"/>
                      <w:marBottom w:val="0"/>
                      <w:divBdr>
                        <w:top w:val="none" w:sz="0" w:space="0" w:color="auto"/>
                        <w:left w:val="none" w:sz="0" w:space="0" w:color="auto"/>
                        <w:bottom w:val="none" w:sz="0" w:space="0" w:color="auto"/>
                        <w:right w:val="none" w:sz="0" w:space="0" w:color="auto"/>
                      </w:divBdr>
                      <w:divsChild>
                        <w:div w:id="1892039384">
                          <w:marLeft w:val="0"/>
                          <w:marRight w:val="0"/>
                          <w:marTop w:val="0"/>
                          <w:marBottom w:val="75"/>
                          <w:divBdr>
                            <w:top w:val="none" w:sz="0" w:space="0" w:color="auto"/>
                            <w:left w:val="none" w:sz="0" w:space="0" w:color="auto"/>
                            <w:bottom w:val="none" w:sz="0" w:space="0" w:color="auto"/>
                            <w:right w:val="none" w:sz="0" w:space="0" w:color="auto"/>
                          </w:divBdr>
                        </w:div>
                        <w:div w:id="450903629">
                          <w:marLeft w:val="0"/>
                          <w:marRight w:val="0"/>
                          <w:marTop w:val="0"/>
                          <w:marBottom w:val="0"/>
                          <w:divBdr>
                            <w:top w:val="none" w:sz="0" w:space="0" w:color="auto"/>
                            <w:left w:val="none" w:sz="0" w:space="0" w:color="auto"/>
                            <w:bottom w:val="none" w:sz="0" w:space="0" w:color="auto"/>
                            <w:right w:val="none" w:sz="0" w:space="0" w:color="auto"/>
                          </w:divBdr>
                        </w:div>
                        <w:div w:id="587426457">
                          <w:marLeft w:val="0"/>
                          <w:marRight w:val="0"/>
                          <w:marTop w:val="75"/>
                          <w:marBottom w:val="75"/>
                          <w:divBdr>
                            <w:top w:val="none" w:sz="0" w:space="0" w:color="auto"/>
                            <w:left w:val="none" w:sz="0" w:space="0" w:color="auto"/>
                            <w:bottom w:val="none" w:sz="0" w:space="0" w:color="auto"/>
                            <w:right w:val="none" w:sz="0" w:space="0" w:color="auto"/>
                          </w:divBdr>
                        </w:div>
                      </w:divsChild>
                    </w:div>
                    <w:div w:id="802116903">
                      <w:marLeft w:val="0"/>
                      <w:marRight w:val="0"/>
                      <w:marTop w:val="0"/>
                      <w:marBottom w:val="0"/>
                      <w:divBdr>
                        <w:top w:val="none" w:sz="0" w:space="0" w:color="auto"/>
                        <w:left w:val="none" w:sz="0" w:space="0" w:color="auto"/>
                        <w:bottom w:val="none" w:sz="0" w:space="0" w:color="auto"/>
                        <w:right w:val="none" w:sz="0" w:space="0" w:color="auto"/>
                      </w:divBdr>
                      <w:divsChild>
                        <w:div w:id="191504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2742</Words>
  <Characters>15633</Characters>
  <Application>Microsoft Office Word</Application>
  <DocSecurity>0</DocSecurity>
  <Lines>130</Lines>
  <Paragraphs>36</Paragraphs>
  <ScaleCrop>false</ScaleCrop>
  <Company>Microsoft</Company>
  <LinksUpToDate>false</LinksUpToDate>
  <CharactersWithSpaces>18339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2013-07-24T14:20:00Z</dcterms:created>
  <dcterms:modified xsi:type="dcterms:W3CDTF">2013-07-24T14:22:00Z</dcterms:modified>
</cp:coreProperties>
</file>